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附件5</w:t>
      </w:r>
    </w:p>
    <w:p>
      <w:pPr>
        <w:spacing w:line="600" w:lineRule="exact"/>
        <w:jc w:val="center"/>
        <w:rPr>
          <w:rFonts w:hint="eastAsia" w:ascii="华文中宋" w:hAnsi="华文中宋" w:eastAsia="华文中宋" w:cs="宋体"/>
          <w:b/>
          <w:kern w:val="0"/>
          <w:sz w:val="36"/>
          <w:szCs w:val="36"/>
        </w:rPr>
      </w:pPr>
      <w:r>
        <w:rPr>
          <w:rFonts w:hint="eastAsia" w:ascii="华文中宋" w:hAnsi="华文中宋" w:eastAsia="华文中宋" w:cs="宋体"/>
          <w:b/>
          <w:kern w:val="0"/>
          <w:sz w:val="36"/>
          <w:szCs w:val="36"/>
        </w:rPr>
        <w:t>2017年浙江省大学生科技创新活动计划（新苗人才计划）</w:t>
      </w:r>
    </w:p>
    <w:p>
      <w:pPr>
        <w:spacing w:line="600" w:lineRule="exact"/>
        <w:jc w:val="center"/>
        <w:rPr>
          <w:rFonts w:hint="eastAsia" w:ascii="华文中宋" w:hAnsi="华文中宋" w:eastAsia="华文中宋" w:cs="宋体"/>
          <w:b/>
          <w:kern w:val="0"/>
          <w:sz w:val="36"/>
          <w:szCs w:val="36"/>
        </w:rPr>
      </w:pPr>
      <w:r>
        <w:rPr>
          <w:rFonts w:hint="eastAsia" w:ascii="华文中宋" w:hAnsi="华文中宋" w:eastAsia="华文中宋" w:cs="宋体"/>
          <w:b/>
          <w:kern w:val="0"/>
          <w:sz w:val="36"/>
          <w:szCs w:val="36"/>
        </w:rPr>
        <w:t>项目</w:t>
      </w:r>
      <w:r>
        <w:rPr>
          <w:rFonts w:hint="eastAsia" w:ascii="华文中宋" w:hAnsi="华文中宋" w:eastAsia="华文中宋" w:cs="宋体"/>
          <w:b/>
          <w:kern w:val="0"/>
          <w:sz w:val="36"/>
          <w:szCs w:val="36"/>
          <w:lang w:eastAsia="zh-CN"/>
        </w:rPr>
        <w:t>各学院</w:t>
      </w:r>
      <w:r>
        <w:rPr>
          <w:rFonts w:hint="eastAsia" w:ascii="华文中宋" w:hAnsi="华文中宋" w:eastAsia="华文中宋" w:cs="宋体"/>
          <w:b/>
          <w:kern w:val="0"/>
          <w:sz w:val="36"/>
          <w:szCs w:val="36"/>
        </w:rPr>
        <w:t>申报</w:t>
      </w:r>
      <w:r>
        <w:rPr>
          <w:rFonts w:hint="eastAsia" w:ascii="华文中宋" w:hAnsi="华文中宋" w:eastAsia="华文中宋" w:cs="宋体"/>
          <w:b/>
          <w:kern w:val="0"/>
          <w:sz w:val="36"/>
          <w:szCs w:val="36"/>
          <w:lang w:eastAsia="zh-CN"/>
        </w:rPr>
        <w:t>名额</w:t>
      </w:r>
      <w:r>
        <w:rPr>
          <w:rFonts w:hint="eastAsia" w:ascii="华文中宋" w:hAnsi="华文中宋" w:eastAsia="华文中宋" w:cs="宋体"/>
          <w:b/>
          <w:kern w:val="0"/>
          <w:sz w:val="36"/>
          <w:szCs w:val="36"/>
        </w:rPr>
        <w:t>分配表</w:t>
      </w:r>
    </w:p>
    <w:p>
      <w:pPr>
        <w:rPr>
          <w:rFonts w:hint="eastAsia" w:ascii="宋体" w:hAnsi="宋体"/>
          <w:szCs w:val="21"/>
        </w:rPr>
      </w:pPr>
    </w:p>
    <w:tbl>
      <w:tblPr>
        <w:tblStyle w:val="4"/>
        <w:tblW w:w="80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42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商学院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法政学院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马克思主义学院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教师教育学院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体育学院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人文学院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7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外国语学院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8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音乐学院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9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美术与设计学院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数学与信息科学学院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物理与电子信息工程学院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化学与材料工程学院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生命与环境科学学院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机电工程学院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15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建筑工程学院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16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国际合作学院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瓯江学院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</w:tr>
    </w:tbl>
    <w:p>
      <w:pPr>
        <w:pStyle w:val="2"/>
        <w:spacing w:line="520" w:lineRule="exact"/>
        <w:ind w:left="0" w:firstLine="0" w:firstLineChars="0"/>
        <w:rPr>
          <w:rFonts w:ascii="楷体_GB2312" w:hAnsi="华文中宋" w:eastAsia="楷体_GB2312"/>
          <w:sz w:val="32"/>
          <w:szCs w:val="32"/>
        </w:rPr>
      </w:pPr>
    </w:p>
    <w:p>
      <w:pPr>
        <w:rPr>
          <w:rFonts w:hint="eastAsia" w:ascii="楷体_GB2312" w:hAnsi="华文中宋" w:eastAsia="楷体_GB2312"/>
          <w:sz w:val="32"/>
          <w:szCs w:val="32"/>
        </w:rPr>
        <w:sectPr>
          <w:pgSz w:w="11907" w:h="16840"/>
          <w:pgMar w:top="1304" w:right="1247" w:bottom="1247" w:left="1304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C724F"/>
    <w:rsid w:val="355C724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left="540" w:firstLine="313" w:firstLineChars="149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2017-03-07T09:48:00Z</dcterms:created>
  <dc:creator>DQ</dc:creator>
  <cp:lastModifiedBy>DQ</cp:lastModifiedBy>
  <dcterms:modified xsi:type="dcterms:W3CDTF">2017-03-07T09:48:47Z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